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37B" w:rsidRDefault="00DE3F72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 PLÁN       vyučovací </w:t>
      </w:r>
      <w:proofErr w:type="gramStart"/>
      <w:r>
        <w:rPr>
          <w:color w:val="000000"/>
        </w:rPr>
        <w:t xml:space="preserve">předmět:   </w:t>
      </w:r>
      <w:proofErr w:type="gramEnd"/>
      <w:r>
        <w:rPr>
          <w:color w:val="000000"/>
        </w:rPr>
        <w:t xml:space="preserve">    </w:t>
      </w:r>
      <w:r>
        <w:rPr>
          <w:b/>
          <w:color w:val="000000"/>
        </w:rPr>
        <w:t xml:space="preserve">Anglický jazyk </w:t>
      </w:r>
      <w:r>
        <w:rPr>
          <w:color w:val="000000"/>
        </w:rPr>
        <w:t xml:space="preserve"> </w:t>
      </w:r>
      <w:r w:rsidRPr="00DE3F72">
        <w:rPr>
          <w:b/>
          <w:color w:val="000000"/>
        </w:rPr>
        <w:t>Mgr. L. Gellnerová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Hur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Štih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 xml:space="preserve">Val. </w:t>
      </w:r>
      <w:proofErr w:type="spellStart"/>
      <w:r>
        <w:rPr>
          <w:color w:val="000000"/>
        </w:rPr>
        <w:t>Nek</w:t>
      </w:r>
      <w:proofErr w:type="spellEnd"/>
      <w:proofErr w:type="gramStart"/>
      <w:r>
        <w:rPr>
          <w:color w:val="000000"/>
        </w:rPr>
        <w:t xml:space="preserve">. </w:t>
      </w:r>
      <w:proofErr w:type="spellStart"/>
      <w:proofErr w:type="gramEnd"/>
      <w:r>
        <w:rPr>
          <w:color w:val="000000"/>
        </w:rPr>
        <w:t>Char</w:t>
      </w:r>
      <w:proofErr w:type="spellEnd"/>
      <w:r>
        <w:rPr>
          <w:color w:val="000000"/>
        </w:rPr>
        <w:t xml:space="preserve">.) </w:t>
      </w:r>
      <w:r>
        <w:rPr>
          <w:color w:val="000000"/>
        </w:rPr>
        <w:t xml:space="preserve">třída: </w:t>
      </w:r>
      <w:r>
        <w:rPr>
          <w:b/>
          <w:color w:val="000000"/>
        </w:rPr>
        <w:t>9.ročník    školní rok 20</w:t>
      </w:r>
      <w:r>
        <w:rPr>
          <w:b/>
        </w:rPr>
        <w:t>21</w:t>
      </w:r>
      <w:r>
        <w:rPr>
          <w:b/>
          <w:color w:val="000000"/>
        </w:rPr>
        <w:t xml:space="preserve"> - 20</w:t>
      </w:r>
      <w:r>
        <w:rPr>
          <w:b/>
        </w:rPr>
        <w:t>22</w:t>
      </w:r>
      <w:bookmarkStart w:id="0" w:name="_GoBack"/>
      <w:bookmarkEnd w:id="0"/>
    </w:p>
    <w:p w:rsidR="002F437B" w:rsidRDefault="00DE3F72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0"/>
        <w:tblW w:w="153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3420"/>
        <w:gridCol w:w="1980"/>
        <w:gridCol w:w="2976"/>
        <w:gridCol w:w="2160"/>
      </w:tblGrid>
      <w:tr w:rsidR="002F437B">
        <w:trPr>
          <w:trHeight w:val="1074"/>
        </w:trPr>
        <w:tc>
          <w:tcPr>
            <w:tcW w:w="4788" w:type="dxa"/>
          </w:tcPr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Žák: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ZÁŘÍ</w:t>
            </w:r>
          </w:p>
          <w:p w:rsidR="002F437B" w:rsidRDefault="00DE3F7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Dokáže vyjádřit příkaz pomocí slovesa </w:t>
            </w:r>
            <w:proofErr w:type="spellStart"/>
            <w:r>
              <w:rPr>
                <w:b/>
                <w:color w:val="FF0000"/>
              </w:rPr>
              <w:t>must</w:t>
            </w:r>
            <w:proofErr w:type="spellEnd"/>
          </w:p>
          <w:p w:rsidR="002F437B" w:rsidRDefault="00DE3F7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Hovoří o svých povinnostech, pravidlech ve škole</w:t>
            </w:r>
          </w:p>
          <w:p w:rsidR="002F437B" w:rsidRDefault="00DE3F72">
            <w:pPr>
              <w:ind w:left="0" w:hanging="2"/>
              <w:rPr>
                <w:b/>
              </w:rPr>
            </w:pPr>
            <w:r>
              <w:rPr>
                <w:b/>
                <w:color w:val="FF0000"/>
              </w:rPr>
              <w:t xml:space="preserve">Používá sloveso </w:t>
            </w:r>
            <w:proofErr w:type="spellStart"/>
            <w:r>
              <w:rPr>
                <w:b/>
                <w:color w:val="FF0000"/>
              </w:rPr>
              <w:t>must</w:t>
            </w:r>
            <w:proofErr w:type="spellEnd"/>
            <w:r>
              <w:rPr>
                <w:b/>
                <w:color w:val="FF0000"/>
              </w:rPr>
              <w:t xml:space="preserve">/ </w:t>
            </w:r>
            <w:proofErr w:type="spellStart"/>
            <w:r>
              <w:rPr>
                <w:b/>
                <w:color w:val="FF0000"/>
              </w:rPr>
              <w:t>mustn´t</w:t>
            </w:r>
            <w:proofErr w:type="spellEnd"/>
            <w:r>
              <w:rPr>
                <w:b/>
                <w:color w:val="FF0000"/>
              </w:rPr>
              <w:t xml:space="preserve">/ </w:t>
            </w:r>
            <w:proofErr w:type="spellStart"/>
            <w:r>
              <w:rPr>
                <w:b/>
                <w:color w:val="FF0000"/>
              </w:rPr>
              <w:t>don´t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have</w:t>
            </w:r>
            <w:proofErr w:type="spellEnd"/>
            <w:r>
              <w:rPr>
                <w:b/>
                <w:color w:val="FF0000"/>
              </w:rPr>
              <w:t xml:space="preserve"> to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porovnává minulé časy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odpoví a gramaticky správně formuluje popis události v minulosti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 vazbou „</w:t>
            </w: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to“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zeptá se kamaráda, jak se jeho život změnil oproti minulosti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zeptá se kamaráda, co dělával v dětství, užije vazbu „</w:t>
            </w: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to“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postihne specifické výrazy v slyšeném rozhovoru s oděvy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 „</w:t>
            </w:r>
            <w:proofErr w:type="spellStart"/>
            <w:r>
              <w:rPr>
                <w:color w:val="000000"/>
                <w:sz w:val="20"/>
                <w:szCs w:val="20"/>
              </w:rPr>
              <w:t>too</w:t>
            </w:r>
            <w:proofErr w:type="spellEnd"/>
            <w:r>
              <w:rPr>
                <w:color w:val="000000"/>
                <w:sz w:val="20"/>
                <w:szCs w:val="20"/>
              </w:rPr>
              <w:t>“, „</w:t>
            </w:r>
            <w:proofErr w:type="spellStart"/>
            <w:r>
              <w:rPr>
                <w:color w:val="000000"/>
                <w:sz w:val="20"/>
                <w:szCs w:val="20"/>
              </w:rPr>
              <w:t>enough</w:t>
            </w:r>
            <w:proofErr w:type="spellEnd"/>
            <w:r>
              <w:rPr>
                <w:color w:val="000000"/>
                <w:sz w:val="20"/>
                <w:szCs w:val="20"/>
              </w:rPr>
              <w:t>“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simuluje rozhovor v obchodě s odě</w:t>
            </w:r>
            <w:r>
              <w:rPr>
                <w:color w:val="000000"/>
                <w:sz w:val="20"/>
                <w:szCs w:val="20"/>
              </w:rPr>
              <w:t>vy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adekvátně reaguje na novinky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ŘÍJEN </w:t>
            </w:r>
          </w:p>
          <w:p w:rsidR="002F437B" w:rsidRDefault="00DE3F7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Porovnává "</w:t>
            </w:r>
            <w:proofErr w:type="spellStart"/>
            <w:r>
              <w:rPr>
                <w:b/>
                <w:color w:val="FF0000"/>
              </w:rPr>
              <w:t>going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gramStart"/>
            <w:r>
              <w:rPr>
                <w:b/>
                <w:color w:val="FF0000"/>
              </w:rPr>
              <w:t xml:space="preserve">to - </w:t>
            </w:r>
            <w:proofErr w:type="spellStart"/>
            <w:r>
              <w:rPr>
                <w:b/>
                <w:color w:val="FF0000"/>
              </w:rPr>
              <w:t>will</w:t>
            </w:r>
            <w:proofErr w:type="spellEnd"/>
            <w:proofErr w:type="gramEnd"/>
          </w:p>
          <w:p w:rsidR="002F437B" w:rsidRDefault="00DE3F7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Užívá slovesa v budoucím čase a správně je včlení do vět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rozumí článku </w:t>
            </w:r>
            <w:proofErr w:type="spellStart"/>
            <w:r>
              <w:rPr>
                <w:color w:val="000000"/>
                <w:sz w:val="20"/>
                <w:szCs w:val="20"/>
              </w:rPr>
              <w:t>Stunt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doubles</w:t>
            </w:r>
            <w:proofErr w:type="spellEnd"/>
            <w:r>
              <w:rPr>
                <w:color w:val="000000"/>
                <w:sz w:val="20"/>
                <w:szCs w:val="20"/>
              </w:rPr>
              <w:t>, čte foneticky správně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seznamuje se s frázovými sloves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opakuje předpřítomný čas, používá výrazy </w:t>
            </w:r>
            <w:proofErr w:type="spellStart"/>
            <w:r>
              <w:rPr>
                <w:color w:val="000000"/>
                <w:sz w:val="20"/>
                <w:szCs w:val="20"/>
              </w:rPr>
              <w:t>since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porovnává minulý a předpřítomný čas, volí správný tvar sloves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dokáže utvořit přídavné jméno z podstatného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hovoří o známé osobnosti (např. z reality show)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fráze z každodenního života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LISTOPAD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tázací dovětky, správně používá pomocná slovesa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vhodně používá slovesa </w:t>
            </w:r>
            <w:proofErr w:type="spellStart"/>
            <w:r>
              <w:rPr>
                <w:color w:val="000000"/>
                <w:sz w:val="20"/>
                <w:szCs w:val="20"/>
              </w:rPr>
              <w:t>gone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been</w:t>
            </w:r>
            <w:proofErr w:type="spellEnd"/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rozumí a odpovídá na otázky ke krátkému komiksovému příběhu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tvoří věty pomocí modálních sloves </w:t>
            </w:r>
            <w:proofErr w:type="spellStart"/>
            <w:r>
              <w:rPr>
                <w:color w:val="000000"/>
                <w:sz w:val="20"/>
                <w:szCs w:val="20"/>
              </w:rPr>
              <w:t>should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might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 kladném i záporném tvaru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tvoří vztažné věty</w:t>
            </w:r>
          </w:p>
          <w:p w:rsidR="002F437B" w:rsidRDefault="00DE3F7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Ve</w:t>
            </w:r>
            <w:r>
              <w:rPr>
                <w:b/>
                <w:color w:val="FF0000"/>
              </w:rPr>
              <w:t xml:space="preserve"> vyprávění užívá minulý prostý a průběhový čas.</w:t>
            </w:r>
          </w:p>
          <w:p w:rsidR="002F437B" w:rsidRDefault="00DE3F72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Čte článek o materiálech a o muži z doby kamenné.</w:t>
            </w:r>
          </w:p>
          <w:p w:rsidR="002F437B" w:rsidRDefault="00DE3F72">
            <w:pPr>
              <w:ind w:left="0" w:hanging="2"/>
            </w:pPr>
            <w:r>
              <w:rPr>
                <w:b/>
                <w:color w:val="FF0000"/>
              </w:rPr>
              <w:t>Popisuje oblečení a materiál, používá vhodná přídavná jména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PROSINEC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-porozumí čteným i slyšeným projevům různých osob o 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jejich stravovacích návycích a v</w:t>
            </w:r>
            <w:r>
              <w:rPr>
                <w:color w:val="000000"/>
                <w:sz w:val="20"/>
                <w:szCs w:val="20"/>
              </w:rPr>
              <w:t xml:space="preserve">yhledá v textech 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specifické informace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osvojí si slovní zásobu </w:t>
            </w:r>
            <w:proofErr w:type="gramStart"/>
            <w:r>
              <w:rPr>
                <w:color w:val="000000"/>
                <w:sz w:val="20"/>
                <w:szCs w:val="20"/>
              </w:rPr>
              <w:t>„ u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lékaře“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zeptá se kamaráda na jeho stravovací návyky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simuluje situaci při návštěvě lékaře, používá vhodné fráze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tvoří vztažné věty, používá vztažná zájmena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dokáže vyjádřit souhlas či nesouhlas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běžné konverzační fráze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porovnává vánoční zvyky v anglicky mluvících zemích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LEDEN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hlavním bodům čteného a slyšeného vyprávění příběhu o králi Artušovi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 slyšeném textu rozpozná rozuzlení příb</w:t>
            </w:r>
            <w:r>
              <w:rPr>
                <w:color w:val="000000"/>
                <w:sz w:val="20"/>
                <w:szCs w:val="20"/>
              </w:rPr>
              <w:t xml:space="preserve">ěhu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pojmenuje podle obrázku výzbroj rytíře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užívá vhodná gramatická spojení k upřesnění popisu činnosti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Rozpozná gerundium a infinitiv, použije je po slovesech.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popíše situaci „Tam je někdo, kdo zpívá...“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a odpovídá na otázky ke krátkému komik</w:t>
            </w:r>
            <w:r>
              <w:rPr>
                <w:color w:val="000000"/>
                <w:sz w:val="20"/>
                <w:szCs w:val="20"/>
              </w:rPr>
              <w:t>sovému příběhu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vypráví příběh podle zvuků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seznámí se s přídavnými jmény s koncovkou – </w:t>
            </w:r>
            <w:proofErr w:type="spellStart"/>
            <w:r>
              <w:rPr>
                <w:color w:val="000000"/>
                <w:sz w:val="20"/>
                <w:szCs w:val="20"/>
              </w:rPr>
              <w:t>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nebo –</w:t>
            </w:r>
            <w:proofErr w:type="spellStart"/>
            <w:r>
              <w:rPr>
                <w:color w:val="000000"/>
                <w:sz w:val="20"/>
                <w:szCs w:val="20"/>
              </w:rPr>
              <w:t>ing</w:t>
            </w:r>
            <w:proofErr w:type="spellEnd"/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ÚNOR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-v slyšeném projevu rozliší vybrané informace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-rozumí hlavní myšlence čtené epizody příběhu na pokračování a vyhledá v textu specifické informace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-užívá vhodné hovorové výrazy v rozhovoru s číšníkem při objednávání jídla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-požádá jiné osoby o službu a na podobnou žádost vhodně reaguje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ve slovní</w:t>
            </w:r>
            <w:r>
              <w:rPr>
                <w:color w:val="000000"/>
                <w:sz w:val="20"/>
                <w:szCs w:val="20"/>
              </w:rPr>
              <w:t>ku význam neznámých slovních spojení a porozumí jim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-rozumí hlavní myšlence novinového článku o globálním oteplování a vyhledá v něm specifické informace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-rozumí hlavním bodům slyšeného textu o bio-palivech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 trpným rodem v přítomném čase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BŘE</w:t>
            </w:r>
            <w:r>
              <w:rPr>
                <w:b/>
                <w:color w:val="000000"/>
                <w:sz w:val="20"/>
                <w:szCs w:val="20"/>
              </w:rPr>
              <w:t>ZEN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-rozumí hlavní myšlence čteného a slyšeného příběhu s kriminální zápletkou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porozumí trpnému rodu v dalších časech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poslouchá text o problémech životního prostředí a vybírá vhodnou odpověď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čte a poslouchá text o ochraně zvířat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-diskutuje s kamará</w:t>
            </w:r>
            <w:r>
              <w:rPr>
                <w:color w:val="000000"/>
                <w:sz w:val="20"/>
                <w:szCs w:val="20"/>
              </w:rPr>
              <w:t>dy o problémech životního prostředí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DUBEN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rozumí hlavní myšlence čtené epizody příběhu na pokračování a vyhledá v textu specifické </w:t>
            </w:r>
            <w:proofErr w:type="gramStart"/>
            <w:r>
              <w:rPr>
                <w:color w:val="000000"/>
                <w:sz w:val="20"/>
                <w:szCs w:val="20"/>
              </w:rPr>
              <w:t>informace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fráze z každodenního života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čte a poslouchá příběh, využije z něj výrazy 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každodenní angličtiny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vyjadřuje </w:t>
            </w:r>
            <w:proofErr w:type="gramStart"/>
            <w:r>
              <w:rPr>
                <w:color w:val="000000"/>
                <w:sz w:val="20"/>
                <w:szCs w:val="20"/>
              </w:rPr>
              <w:t>obavy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sestavuje  věty v rozhovoru do 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správného pořadí  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používá slovní zásobu na téma </w:t>
            </w:r>
            <w:proofErr w:type="gramStart"/>
            <w:r>
              <w:rPr>
                <w:color w:val="000000"/>
                <w:sz w:val="20"/>
                <w:szCs w:val="20"/>
              </w:rPr>
              <w:t>„ vyjádření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problémů“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čtenému text, seřadí obrázky do správného pořadí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 v textu frázová slovesa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 prvním kondicionále</w:t>
            </w:r>
            <w:r>
              <w:rPr>
                <w:color w:val="000000"/>
                <w:sz w:val="20"/>
                <w:szCs w:val="20"/>
              </w:rPr>
              <w:t>m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tvoří věty v prvním kondicionálu podle obrázků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KVĚTEN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a odpovídá na otázky ke krátkému komiksovému příběhu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tvoří časové věty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frázová slovesa ve větách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čte o problémech mladých lidí s jejich rodiči, dává rady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výrazy k</w:t>
            </w:r>
            <w:r>
              <w:rPr>
                <w:color w:val="000000"/>
                <w:sz w:val="20"/>
                <w:szCs w:val="20"/>
              </w:rPr>
              <w:t>aždodenní angličtiny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aktivně používá slovesa tvořená z podstatných jmen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zápletce epizody známého příběhu na pokračování a vyhledá v něm konkrétní informace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 frázemi každodenního života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účelový infinitiv ve větách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ČERVEN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opakuje gramatické jevy v souhrnných poslechových i  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gramatických cvičeních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procvičuje probranou látku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vypráví o svých plánech do budoucna, použije podmínková souvětí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čte foneticky správně text přiměřeného rozsahu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textu, vyhled</w:t>
            </w:r>
            <w:r>
              <w:rPr>
                <w:color w:val="000000"/>
                <w:sz w:val="20"/>
                <w:szCs w:val="20"/>
              </w:rPr>
              <w:t>á v něm informace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reprodukuje text jednoduchými větami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Téma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oblečení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popis oblečení (příd.jm.)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fráze z </w:t>
            </w:r>
            <w:proofErr w:type="spellStart"/>
            <w:r>
              <w:rPr>
                <w:color w:val="000000"/>
                <w:sz w:val="20"/>
                <w:szCs w:val="20"/>
              </w:rPr>
              <w:t>každodeního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života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Gramatika 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minulý čas průběhový a prostý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vazba „</w:t>
            </w: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to“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too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enough</w:t>
            </w:r>
            <w:proofErr w:type="spellEnd"/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frázová slovesa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Gramatika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předpřítomný vs. Minulý čas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předpřítomný čas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since</w:t>
            </w:r>
            <w:proofErr w:type="spellEnd"/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popis částí těla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vztažná souvětí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modální slovesa </w:t>
            </w:r>
            <w:proofErr w:type="spellStart"/>
            <w:r>
              <w:rPr>
                <w:color w:val="000000"/>
                <w:sz w:val="20"/>
                <w:szCs w:val="20"/>
              </w:rPr>
              <w:t>should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might</w:t>
            </w:r>
            <w:proofErr w:type="spellEnd"/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části těla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zdravotní potíže, nemoci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fráze u lékaře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Vánoce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vztažná souvětí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modální slovesa </w:t>
            </w:r>
            <w:proofErr w:type="spellStart"/>
            <w:r>
              <w:rPr>
                <w:color w:val="000000"/>
                <w:sz w:val="20"/>
                <w:szCs w:val="20"/>
              </w:rPr>
              <w:t>should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might</w:t>
            </w:r>
            <w:proofErr w:type="spellEnd"/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vyjádření souhlasu a nesouhlasu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výzbroj rytíře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materiály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přídavná jména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slovesa s – </w:t>
            </w:r>
            <w:proofErr w:type="spellStart"/>
            <w:r>
              <w:rPr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nebo infinitivem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someone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something</w:t>
            </w:r>
            <w:proofErr w:type="spellEnd"/>
            <w:r>
              <w:rPr>
                <w:color w:val="000000"/>
                <w:sz w:val="20"/>
                <w:szCs w:val="20"/>
              </w:rPr>
              <w:t>…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 restauraci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životní prostředí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Gramatika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trpný rod v přítomném čas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životní prostředí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trpný rod v různých časech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zdravotní obtíže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problémy teenagerů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frázová slovesa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převod vět z činného do trpného rodu a obráceně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první kondicionál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frázová slovesa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slovesa tvořená z podstatných jmen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první kondicionál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časová souvětí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souhrnné opakování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souhrnné opakování</w:t>
            </w:r>
          </w:p>
        </w:tc>
        <w:tc>
          <w:tcPr>
            <w:tcW w:w="1980" w:type="dxa"/>
          </w:tcPr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Zařazená průřezová témata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Mediální výchova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Využívá odborných článků o zdravém životním stylu.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Multikulturní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výchova :</w:t>
            </w:r>
            <w:proofErr w:type="gramEnd"/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Kulturní diference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Četba a porovnání trávení vánočních svátků v anglicky mluvících zemích a v ČR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Enviromentální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výchova 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Problémy životního prostředí, jeho ochrana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Osobností a sociální 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výchova :</w:t>
            </w:r>
            <w:proofErr w:type="gramEnd"/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Hodnoty, postoje, praktická etika.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Dokáže poradit vrstevníkům s problémem.</w:t>
            </w:r>
          </w:p>
        </w:tc>
        <w:tc>
          <w:tcPr>
            <w:tcW w:w="2976" w:type="dxa"/>
          </w:tcPr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Zaměření na rozvíjení klíčových kompetencí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:rsidR="002F437B" w:rsidRDefault="00DE3F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popisuje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tem.obrázek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každé lekce aktuální slovní zásobou </w:t>
            </w:r>
            <w:r>
              <w:rPr>
                <w:i/>
                <w:color w:val="000000"/>
                <w:sz w:val="20"/>
                <w:szCs w:val="20"/>
              </w:rPr>
              <w:t xml:space="preserve">(kompetence k učení) </w:t>
            </w:r>
          </w:p>
          <w:p w:rsidR="002F437B" w:rsidRDefault="00DE3F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komunikuje se svými spolužáky v určitých situacích a užívá standardní fráze </w:t>
            </w:r>
            <w:r>
              <w:rPr>
                <w:i/>
                <w:color w:val="000000"/>
                <w:sz w:val="20"/>
                <w:szCs w:val="20"/>
              </w:rPr>
              <w:t>(kompetence komunikativní)</w:t>
            </w:r>
          </w:p>
          <w:p w:rsidR="002F437B" w:rsidRDefault="00DE3F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rozvíjí svůj ústní projev a porozumění projevu svých spolužáků </w:t>
            </w:r>
            <w:r>
              <w:rPr>
                <w:i/>
                <w:color w:val="000000"/>
                <w:sz w:val="20"/>
                <w:szCs w:val="20"/>
              </w:rPr>
              <w:t>(kompetence komunikativní)</w:t>
            </w:r>
          </w:p>
          <w:p w:rsidR="002F437B" w:rsidRDefault="00DE3F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komunikuje a spolupracuje ve dvojici a ve</w:t>
            </w:r>
            <w:r>
              <w:rPr>
                <w:color w:val="000000"/>
                <w:sz w:val="20"/>
                <w:szCs w:val="20"/>
              </w:rPr>
              <w:t xml:space="preserve"> skupině se svými spolužáky </w:t>
            </w:r>
            <w:r>
              <w:rPr>
                <w:i/>
                <w:color w:val="000000"/>
                <w:sz w:val="20"/>
                <w:szCs w:val="20"/>
              </w:rPr>
              <w:t>(kompetence sociální a personální)</w:t>
            </w:r>
          </w:p>
          <w:p w:rsidR="002F437B" w:rsidRDefault="00DE3F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pracuje na cvičeních v pracovním sešitě, které mu umožní sebevyjádření </w:t>
            </w:r>
            <w:r>
              <w:rPr>
                <w:i/>
                <w:color w:val="000000"/>
                <w:sz w:val="20"/>
                <w:szCs w:val="20"/>
              </w:rPr>
              <w:t>(kompetence občanská, kompetence sociální a personální)</w:t>
            </w:r>
          </w:p>
          <w:p w:rsidR="002F437B" w:rsidRDefault="00DE3F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 uveden do nového učiva tématy, </w:t>
            </w:r>
            <w:proofErr w:type="gramStart"/>
            <w:r>
              <w:rPr>
                <w:color w:val="000000"/>
                <w:sz w:val="20"/>
                <w:szCs w:val="20"/>
              </w:rPr>
              <w:t>které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jsou mu blízké </w:t>
            </w:r>
            <w:r>
              <w:rPr>
                <w:i/>
                <w:color w:val="000000"/>
                <w:sz w:val="20"/>
                <w:szCs w:val="20"/>
              </w:rPr>
              <w:t>(kompetence</w:t>
            </w:r>
            <w:r>
              <w:rPr>
                <w:i/>
                <w:color w:val="000000"/>
                <w:sz w:val="20"/>
                <w:szCs w:val="20"/>
              </w:rPr>
              <w:t xml:space="preserve"> sociální a personální)</w:t>
            </w:r>
          </w:p>
          <w:p w:rsidR="002F437B" w:rsidRDefault="00DE3F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některých cvičeních pracuje v týmu a přejímá zodpovědnost za vlastní učení a celkový výsledek práce skupiny </w:t>
            </w:r>
            <w:r>
              <w:rPr>
                <w:i/>
                <w:color w:val="000000"/>
                <w:sz w:val="20"/>
                <w:szCs w:val="20"/>
              </w:rPr>
              <w:t>(kompetence občanská, kompetence sociální a personální)</w:t>
            </w:r>
          </w:p>
          <w:p w:rsidR="002F437B" w:rsidRDefault="00DE3F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pracuje s krátkými texty, které kopírují texty každodenního život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>
              <w:rPr>
                <w:i/>
                <w:color w:val="000000"/>
                <w:sz w:val="20"/>
                <w:szCs w:val="20"/>
              </w:rPr>
              <w:t>(kompetence pracovní)</w:t>
            </w:r>
          </w:p>
          <w:p w:rsidR="002F437B" w:rsidRDefault="00DE3F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osvojuje si různé techniky čtení </w:t>
            </w:r>
            <w:r>
              <w:rPr>
                <w:i/>
                <w:color w:val="000000"/>
                <w:sz w:val="20"/>
                <w:szCs w:val="20"/>
              </w:rPr>
              <w:t>(kompetence pracovní, kompetence k učení)</w:t>
            </w:r>
          </w:p>
          <w:p w:rsidR="002F437B" w:rsidRDefault="00DE3F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na vzorech si osvojuje písemné vyjadřování </w:t>
            </w:r>
            <w:r>
              <w:rPr>
                <w:i/>
                <w:color w:val="000000"/>
                <w:sz w:val="20"/>
                <w:szCs w:val="20"/>
              </w:rPr>
              <w:t>(kompetence k učení)</w:t>
            </w:r>
          </w:p>
          <w:p w:rsidR="002F437B" w:rsidRDefault="00DE3F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pracuje ve skupině se spolužáky různé jazykové úrovně a učí se dělit si práci podle schopností každého jednotlivce </w:t>
            </w:r>
            <w:r>
              <w:rPr>
                <w:i/>
                <w:color w:val="000000"/>
                <w:sz w:val="20"/>
                <w:szCs w:val="20"/>
              </w:rPr>
              <w:t>(kompetence sociální a personální, kompetence občanská)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60" w:type="dxa"/>
          </w:tcPr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Metody, formy práce, mezipředmětové vztahy</w:t>
            </w:r>
          </w:p>
          <w:p w:rsidR="002F437B" w:rsidRDefault="00DE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F437B" w:rsidRDefault="002F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2F437B" w:rsidRDefault="002F43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F437B"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25F4"/>
    <w:multiLevelType w:val="multilevel"/>
    <w:tmpl w:val="9C5AC6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7B"/>
    <w:rsid w:val="002F437B"/>
    <w:rsid w:val="00D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A350"/>
  <w15:docId w15:val="{FFD7F33F-92C9-4FC4-8C69-B8078570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SNjv0GwlO+clyTMPd8eQ5UTcg==">AMUW2mV+R1barCtWNaCeuM7m1X3MAk0V7GZ1xLTOoqEwrumTEOLojsXBwULw0ii+iwoO0hc4zNpJx8Co79DP3+81OPl9RH9v9tdD8AIOJZRnwEe+T1hVeNQ=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langova</dc:creator>
  <cp:lastModifiedBy>Gellnerová</cp:lastModifiedBy>
  <cp:revision>2</cp:revision>
  <dcterms:created xsi:type="dcterms:W3CDTF">2021-08-27T10:14:00Z</dcterms:created>
  <dcterms:modified xsi:type="dcterms:W3CDTF">2021-08-27T10:14:00Z</dcterms:modified>
</cp:coreProperties>
</file>